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72427333"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7131E6">
        <w:t>1</w:t>
      </w:r>
      <w:r w:rsidR="00574194">
        <w:t>7</w:t>
      </w:r>
      <w:r>
        <w:t>.1</w:t>
      </w:r>
      <w:r w:rsidR="00417DB3">
        <w:t>1</w:t>
      </w:r>
      <w:r>
        <w:t>.201</w:t>
      </w:r>
      <w:r w:rsidR="00574194">
        <w:t>7</w:t>
      </w:r>
      <w:r>
        <w:t xml:space="preserve"> god.</w:t>
      </w:r>
    </w:p>
    <w:p w:rsidR="004A7278" w:rsidRDefault="004A7278" w:rsidP="004A7278">
      <w:r>
        <w:t xml:space="preserve">BROJ PROTOKOLA: </w:t>
      </w:r>
      <w:r w:rsidR="00574194">
        <w:t>11670</w:t>
      </w:r>
      <w:r>
        <w:t>/1</w:t>
      </w:r>
      <w:r w:rsidR="00574194">
        <w:t>7</w:t>
      </w:r>
    </w:p>
    <w:p w:rsidR="009A1A3F" w:rsidRPr="0086230D" w:rsidRDefault="004A7278" w:rsidP="0086230D">
      <w:r>
        <w:t xml:space="preserve">BROJ JAVNE NABAVKE: </w:t>
      </w:r>
      <w:r w:rsidR="00574194">
        <w:t>11670</w:t>
      </w:r>
      <w:r>
        <w:t>-A  II-1</w:t>
      </w:r>
      <w:r w:rsidR="00417DB3">
        <w:t>1</w:t>
      </w:r>
      <w:r>
        <w:t>/1</w:t>
      </w:r>
      <w:r w:rsidR="00574194">
        <w:t>7</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86230D" w:rsidRDefault="009A1A3F" w:rsidP="0086230D">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7131E6" w:rsidP="009A1A3F">
      <w:pPr>
        <w:spacing w:after="0" w:line="240" w:lineRule="auto"/>
        <w:ind w:left="360"/>
        <w:jc w:val="both"/>
        <w:rPr>
          <w:rFonts w:ascii="Times New Roman" w:eastAsia="Times New Roman" w:hAnsi="Times New Roman"/>
          <w:b/>
          <w:lang w:eastAsia="hr-HR"/>
        </w:rPr>
      </w:pPr>
      <w:r>
        <w:rPr>
          <w:rFonts w:ascii="Times New Roman" w:hAnsi="Times New Roman"/>
          <w:b/>
        </w:rPr>
        <w:t>Zdravstvene usluge – sistematski pregledi radnika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007131E6">
        <w:rPr>
          <w:rFonts w:ascii="Times New Roman" w:hAnsi="Times New Roman"/>
          <w:lang w:val="hr-BA"/>
        </w:rPr>
        <w:t>Zdravstvene usluge</w:t>
      </w:r>
      <w:r w:rsidRPr="00306499">
        <w:rPr>
          <w:rFonts w:ascii="Times New Roman" w:hAnsi="Times New Roman"/>
          <w:lang w:val="hr-BA"/>
        </w:rPr>
        <w:t>:</w:t>
      </w:r>
      <w:bookmarkStart w:id="0"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063703">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DC111A" w:rsidP="00063703">
            <w:pPr>
              <w:pStyle w:val="Heading3"/>
              <w:ind w:left="131"/>
              <w:jc w:val="center"/>
              <w:rPr>
                <w:sz w:val="22"/>
                <w:szCs w:val="22"/>
              </w:rPr>
            </w:pPr>
            <w:r>
              <w:rPr>
                <w:sz w:val="22"/>
                <w:szCs w:val="22"/>
              </w:rPr>
              <w:t>Broj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063703">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364189" w:rsidP="00063703">
            <w:pPr>
              <w:spacing w:after="0"/>
              <w:jc w:val="center"/>
              <w:rPr>
                <w:rFonts w:ascii="Times New Roman" w:hAnsi="Times New Roman"/>
                <w:lang w:val="hr-BA"/>
              </w:rPr>
            </w:pPr>
            <w:r>
              <w:rPr>
                <w:rFonts w:ascii="Times New Roman" w:hAnsi="Times New Roman"/>
                <w:lang w:val="hr-BA"/>
              </w:rPr>
              <w:t>Planirana vrijednost</w:t>
            </w:r>
          </w:p>
        </w:tc>
      </w:tr>
      <w:tr w:rsidR="009A1A3F" w:rsidRPr="00793FD4" w:rsidTr="00063703">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063703">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7131E6" w:rsidRPr="007131E6" w:rsidRDefault="007131E6" w:rsidP="007131E6">
            <w:pPr>
              <w:spacing w:after="0" w:line="240" w:lineRule="auto"/>
              <w:ind w:left="360"/>
              <w:jc w:val="both"/>
              <w:rPr>
                <w:rFonts w:ascii="Times New Roman" w:eastAsia="Times New Roman" w:hAnsi="Times New Roman"/>
                <w:lang w:eastAsia="hr-HR"/>
              </w:rPr>
            </w:pPr>
            <w:r w:rsidRPr="007131E6">
              <w:rPr>
                <w:rFonts w:ascii="Times New Roman" w:hAnsi="Times New Roman"/>
              </w:rPr>
              <w:t>Zdravstvene usluge – sistematski pregledi radnika</w:t>
            </w:r>
            <w:r w:rsidRPr="007131E6">
              <w:rPr>
                <w:rFonts w:ascii="Times New Roman" w:eastAsia="Times New Roman" w:hAnsi="Times New Roman"/>
                <w:lang w:eastAsia="hr-HR"/>
              </w:rPr>
              <w:t>.</w:t>
            </w:r>
          </w:p>
          <w:p w:rsidR="009A1A3F" w:rsidRPr="008D1A4A" w:rsidRDefault="009A1A3F" w:rsidP="008D1A4A">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7131E6" w:rsidP="00574194">
            <w:pPr>
              <w:spacing w:after="0"/>
              <w:jc w:val="center"/>
              <w:rPr>
                <w:rFonts w:ascii="Times New Roman" w:hAnsi="Times New Roman"/>
                <w:lang w:val="hr-BA"/>
              </w:rPr>
            </w:pPr>
            <w:r>
              <w:rPr>
                <w:rFonts w:ascii="Times New Roman" w:hAnsi="Times New Roman"/>
                <w:lang w:val="hr-BA"/>
              </w:rPr>
              <w:t>14</w:t>
            </w:r>
            <w:r w:rsidR="0081585E">
              <w:rPr>
                <w:rFonts w:ascii="Times New Roman" w:hAnsi="Times New Roman"/>
                <w:lang w:val="hr-BA"/>
              </w:rPr>
              <w:t>.</w:t>
            </w:r>
            <w:r w:rsidR="00574194">
              <w:rPr>
                <w:rFonts w:ascii="Times New Roman" w:hAnsi="Times New Roman"/>
                <w:lang w:val="hr-BA"/>
              </w:rPr>
              <w:t>5</w:t>
            </w:r>
            <w:r w:rsidR="0081585E">
              <w:rPr>
                <w:rFonts w:ascii="Times New Roman" w:hAnsi="Times New Roman"/>
                <w:lang w:val="hr-BA"/>
              </w:rPr>
              <w:t>00,00 KM bez PDV</w:t>
            </w:r>
          </w:p>
        </w:tc>
      </w:tr>
    </w:tbl>
    <w:p w:rsidR="00364189" w:rsidRDefault="00364189" w:rsidP="009A1A3F">
      <w:pPr>
        <w:autoSpaceDE w:val="0"/>
        <w:autoSpaceDN w:val="0"/>
        <w:adjustRightInd w:val="0"/>
        <w:spacing w:after="0"/>
        <w:jc w:val="both"/>
        <w:rPr>
          <w:rFonts w:ascii="Times New Roman" w:hAnsi="Times New Roman"/>
          <w:lang w:val="hr-BA"/>
        </w:rPr>
      </w:pPr>
    </w:p>
    <w:p w:rsidR="00574194" w:rsidRPr="0086230D" w:rsidRDefault="00574194" w:rsidP="00574194">
      <w:pPr>
        <w:jc w:val="both"/>
        <w:rPr>
          <w:b/>
          <w:sz w:val="20"/>
          <w:szCs w:val="20"/>
        </w:rPr>
      </w:pPr>
      <w:r w:rsidRPr="0086230D">
        <w:rPr>
          <w:b/>
          <w:sz w:val="20"/>
          <w:szCs w:val="20"/>
        </w:rPr>
        <w:t>Pregled bi obuhvatio radnike sljedećih zanimanja :Sjekači,rukovaoci traktora, buldozera,utovarivača,rovokopača, motornog valjka, pratioci uz traktor, varioci, građevinski radnici(zidari,tesari), rukovaoci zapaljivim tekućinama, vozači kamiona, kombija i putničkih automobila,signalisti.</w:t>
      </w:r>
    </w:p>
    <w:p w:rsidR="00D60F2D" w:rsidRPr="006437D1" w:rsidRDefault="00D60F2D" w:rsidP="00D60F2D">
      <w:pPr>
        <w:contextualSpacing/>
        <w:rPr>
          <w:rFonts w:ascii="Arial" w:hAnsi="Arial" w:cs="Arial"/>
          <w:u w:val="single"/>
        </w:rPr>
      </w:pPr>
      <w:r w:rsidRPr="00D60F2D">
        <w:rPr>
          <w:rFonts w:ascii="Arial" w:hAnsi="Arial" w:cs="Arial"/>
          <w:u w:val="single"/>
        </w:rPr>
        <w:t>Periodični  pregled obuhvatio bi sljedeće preglede:</w:t>
      </w:r>
    </w:p>
    <w:p w:rsidR="006437D1" w:rsidRPr="00620DBF" w:rsidRDefault="006437D1" w:rsidP="006437D1">
      <w:pPr>
        <w:pStyle w:val="NoSpacing"/>
        <w:rPr>
          <w:b/>
          <w:i/>
        </w:rPr>
      </w:pPr>
      <w:r w:rsidRPr="00620DBF">
        <w:rPr>
          <w:b/>
          <w:i/>
        </w:rPr>
        <w:tab/>
        <w:t>1.pregled specijaliste medicine rada</w:t>
      </w:r>
    </w:p>
    <w:p w:rsidR="006437D1" w:rsidRPr="00620DBF" w:rsidRDefault="006437D1" w:rsidP="006437D1">
      <w:pPr>
        <w:pStyle w:val="NoSpacing"/>
        <w:rPr>
          <w:b/>
          <w:i/>
        </w:rPr>
      </w:pPr>
      <w:r w:rsidRPr="00620DBF">
        <w:rPr>
          <w:b/>
          <w:i/>
        </w:rPr>
        <w:tab/>
        <w:t>2.labaratorijski standard</w:t>
      </w:r>
    </w:p>
    <w:p w:rsidR="006437D1" w:rsidRPr="00620DBF" w:rsidRDefault="006437D1" w:rsidP="006437D1">
      <w:pPr>
        <w:pStyle w:val="NoSpacing"/>
        <w:rPr>
          <w:b/>
          <w:i/>
        </w:rPr>
      </w:pPr>
      <w:r w:rsidRPr="00620DBF">
        <w:rPr>
          <w:b/>
          <w:i/>
        </w:rPr>
        <w:tab/>
        <w:t>3.EKG I spirometrija</w:t>
      </w:r>
    </w:p>
    <w:p w:rsidR="006437D1" w:rsidRPr="00620DBF" w:rsidRDefault="006437D1" w:rsidP="006437D1">
      <w:pPr>
        <w:pStyle w:val="NoSpacing"/>
        <w:rPr>
          <w:b/>
          <w:i/>
        </w:rPr>
      </w:pPr>
      <w:r w:rsidRPr="00620DBF">
        <w:rPr>
          <w:b/>
          <w:i/>
        </w:rPr>
        <w:tab/>
        <w:t>4.ispitivanje vida na ortoreteru,vid na daljinu, razlikovanje boja i očuvan</w:t>
      </w:r>
    </w:p>
    <w:p w:rsidR="006437D1" w:rsidRPr="00620DBF" w:rsidRDefault="006437D1" w:rsidP="006437D1">
      <w:pPr>
        <w:pStyle w:val="NoSpacing"/>
        <w:rPr>
          <w:b/>
          <w:i/>
        </w:rPr>
      </w:pPr>
      <w:r w:rsidRPr="00620DBF">
        <w:rPr>
          <w:b/>
          <w:i/>
        </w:rPr>
        <w:t xml:space="preserve">              dubinski vid</w:t>
      </w:r>
    </w:p>
    <w:p w:rsidR="006437D1" w:rsidRPr="00620DBF" w:rsidRDefault="006437D1" w:rsidP="006437D1">
      <w:pPr>
        <w:pStyle w:val="NoSpacing"/>
        <w:rPr>
          <w:b/>
          <w:i/>
        </w:rPr>
      </w:pPr>
      <w:r w:rsidRPr="00620DBF">
        <w:rPr>
          <w:b/>
          <w:i/>
        </w:rPr>
        <w:tab/>
        <w:t>5.audiometrija</w:t>
      </w:r>
    </w:p>
    <w:p w:rsidR="006437D1" w:rsidRPr="00620DBF" w:rsidRDefault="006437D1" w:rsidP="006437D1">
      <w:pPr>
        <w:pStyle w:val="NoSpacing"/>
        <w:rPr>
          <w:b/>
          <w:i/>
        </w:rPr>
      </w:pPr>
      <w:r w:rsidRPr="00620DBF">
        <w:rPr>
          <w:b/>
          <w:i/>
        </w:rPr>
        <w:tab/>
        <w:t>6.funkcionalno ispitivanje lokomotornog sistema</w:t>
      </w:r>
    </w:p>
    <w:p w:rsidR="006437D1" w:rsidRPr="00620DBF" w:rsidRDefault="006437D1" w:rsidP="006437D1">
      <w:pPr>
        <w:pStyle w:val="NoSpacing"/>
        <w:rPr>
          <w:b/>
          <w:i/>
        </w:rPr>
      </w:pPr>
      <w:r w:rsidRPr="00620DBF">
        <w:rPr>
          <w:b/>
          <w:i/>
        </w:rPr>
        <w:lastRenderedPageBreak/>
        <w:tab/>
        <w:t xml:space="preserve">7.ispitivanje ravnoteže osjećaja, </w:t>
      </w:r>
    </w:p>
    <w:p w:rsidR="006437D1" w:rsidRPr="00620DBF" w:rsidRDefault="006437D1" w:rsidP="006437D1">
      <w:pPr>
        <w:pStyle w:val="NoSpacing"/>
        <w:rPr>
          <w:b/>
          <w:i/>
        </w:rPr>
      </w:pPr>
      <w:r w:rsidRPr="00620DBF">
        <w:rPr>
          <w:b/>
          <w:i/>
        </w:rPr>
        <w:tab/>
        <w:t>8.uredan sluh i prostorna percepcija</w:t>
      </w:r>
    </w:p>
    <w:p w:rsidR="006437D1" w:rsidRPr="00620DBF" w:rsidRDefault="006437D1" w:rsidP="006437D1">
      <w:pPr>
        <w:pStyle w:val="NoSpacing"/>
        <w:rPr>
          <w:b/>
          <w:i/>
        </w:rPr>
      </w:pPr>
      <w:r w:rsidRPr="00620DBF">
        <w:rPr>
          <w:b/>
          <w:i/>
        </w:rPr>
        <w:tab/>
        <w:t>9.obrada psiholoqa</w:t>
      </w:r>
    </w:p>
    <w:p w:rsidR="006437D1" w:rsidRPr="00620DBF" w:rsidRDefault="006437D1" w:rsidP="006437D1">
      <w:pPr>
        <w:pStyle w:val="NoSpacing"/>
        <w:rPr>
          <w:b/>
          <w:i/>
        </w:rPr>
      </w:pPr>
      <w:r w:rsidRPr="00620DBF">
        <w:rPr>
          <w:b/>
          <w:i/>
        </w:rPr>
        <w:tab/>
        <w:t>10. krio terapija( za sjekače)</w:t>
      </w:r>
    </w:p>
    <w:p w:rsidR="00D60F2D" w:rsidRDefault="00D60F2D" w:rsidP="00D60F2D">
      <w:pPr>
        <w:contextualSpacing/>
        <w:rPr>
          <w:rFonts w:ascii="Arial" w:hAnsi="Arial" w:cs="Arial"/>
        </w:rPr>
      </w:pPr>
      <w:r>
        <w:rPr>
          <w:rFonts w:ascii="Arial" w:hAnsi="Arial" w:cs="Arial"/>
        </w:rPr>
        <w:tab/>
      </w:r>
    </w:p>
    <w:p w:rsidR="00D60F2D" w:rsidRDefault="00D60F2D" w:rsidP="00D60F2D">
      <w:pPr>
        <w:contextualSpacing/>
        <w:rPr>
          <w:rFonts w:ascii="Arial" w:hAnsi="Arial" w:cs="Arial"/>
        </w:rPr>
      </w:pPr>
      <w:r>
        <w:rPr>
          <w:rFonts w:ascii="Arial" w:hAnsi="Arial" w:cs="Arial"/>
        </w:rPr>
        <w:t>Indikacije za dodatne specijalističke preglede, kao i potrebu rentgenskog snimanja ekstremiteta i kičme odrediće  specijalista medicine rada..</w:t>
      </w:r>
    </w:p>
    <w:p w:rsidR="00D60F2D" w:rsidRDefault="00D60F2D"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w:t>
      </w:r>
      <w:bookmarkEnd w:id="0"/>
      <w:r w:rsidR="007131E6">
        <w:rPr>
          <w:rFonts w:ascii="Times New Roman" w:hAnsi="Times New Roman"/>
          <w:lang w:val="hr-BA"/>
        </w:rPr>
        <w:t>je 5 dana po iskazanoj potrebi ugovornog organa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1"/>
      <w:r w:rsidR="007131E6">
        <w:rPr>
          <w:rFonts w:ascii="Times New Roman" w:hAnsi="Times New Roman"/>
          <w:bCs/>
          <w:lang w:val="hr-BA"/>
        </w:rPr>
        <w:t>zdravstvena ustanova izabranog ponuđača</w:t>
      </w:r>
      <w:r>
        <w:rPr>
          <w:rFonts w:ascii="Times New Roman" w:hAnsi="Times New Roman"/>
          <w:bCs/>
          <w:lang w:val="hr-BA"/>
        </w:rPr>
        <w:t>.</w:t>
      </w:r>
    </w:p>
    <w:p w:rsidR="009A1A3F" w:rsidRPr="0086230D"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81585E">
        <w:rPr>
          <w:rFonts w:ascii="Times New Roman" w:hAnsi="Times New Roman"/>
          <w:lang w:val="hr-BA"/>
        </w:rPr>
        <w:t>5</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86230D">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771090"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E7351E" w:rsidRPr="0012512A" w:rsidRDefault="009A1A3F" w:rsidP="007D1081">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9A1A3F" w:rsidRPr="0012512A" w:rsidRDefault="0077109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574194" w:rsidRDefault="00574194" w:rsidP="00574194">
      <w:pPr>
        <w:spacing w:after="0"/>
        <w:ind w:left="357"/>
        <w:jc w:val="both"/>
        <w:rPr>
          <w:rFonts w:ascii="Times New Roman" w:hAnsi="Times New Roman"/>
        </w:rPr>
      </w:pPr>
      <w:r>
        <w:rPr>
          <w:rFonts w:ascii="Times New Roman" w:hAnsi="Times New Roman"/>
        </w:rPr>
        <w:t>5. P</w:t>
      </w:r>
      <w:r w:rsidRPr="00574194">
        <w:rPr>
          <w:rFonts w:ascii="Times New Roman" w:hAnsi="Times New Roman"/>
        </w:rPr>
        <w:t xml:space="preserve">onuđači  moraju dostaviti  licencu za obavljanje sistematskih   pregleda  za poslove  sa </w:t>
      </w:r>
    </w:p>
    <w:p w:rsidR="009A1A3F" w:rsidRPr="0012512A" w:rsidRDefault="00574194" w:rsidP="0086230D">
      <w:pPr>
        <w:spacing w:after="0"/>
        <w:ind w:left="357"/>
        <w:jc w:val="both"/>
        <w:rPr>
          <w:rFonts w:ascii="Times New Roman" w:hAnsi="Times New Roman"/>
        </w:rPr>
      </w:pPr>
      <w:r>
        <w:rPr>
          <w:rFonts w:ascii="Times New Roman" w:hAnsi="Times New Roman"/>
        </w:rPr>
        <w:t xml:space="preserve">    </w:t>
      </w:r>
      <w:r w:rsidRPr="00574194">
        <w:rPr>
          <w:rFonts w:ascii="Times New Roman" w:hAnsi="Times New Roman"/>
        </w:rPr>
        <w:t>posebnim uslovima rada</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62237C" w:rsidRDefault="009A1A3F" w:rsidP="009A1A3F">
      <w:pPr>
        <w:spacing w:after="0" w:line="240" w:lineRule="auto"/>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62237C">
        <w:rPr>
          <w:rFonts w:ascii="Times New Roman" w:hAnsi="Times New Roman"/>
          <w:b/>
          <w:i/>
        </w:rPr>
        <w:t xml:space="preserve">JP „ Šume Tuzlanskog kantona „ dd Kladanj </w:t>
      </w:r>
      <w:r w:rsidRPr="0062237C">
        <w:rPr>
          <w:rFonts w:ascii="Times New Roman" w:eastAsia="Times New Roman" w:hAnsi="Times New Roman"/>
          <w:b/>
          <w:bCs/>
          <w:i/>
          <w:lang w:eastAsia="hr-HR"/>
        </w:rPr>
        <w:t xml:space="preserve">Ul. </w:t>
      </w:r>
      <w:r w:rsidR="008F0AC3" w:rsidRPr="0062237C">
        <w:rPr>
          <w:rFonts w:ascii="Times New Roman" w:eastAsia="Times New Roman" w:hAnsi="Times New Roman"/>
          <w:b/>
          <w:bCs/>
          <w:i/>
          <w:lang w:eastAsia="hr-HR"/>
        </w:rPr>
        <w:t>Fadila Kurtagića br.1</w:t>
      </w:r>
      <w:r w:rsidRPr="0062237C">
        <w:rPr>
          <w:rFonts w:ascii="Times New Roman" w:hAnsi="Times New Roman"/>
          <w:b/>
          <w:i/>
        </w:rPr>
        <w:t>, sa naznakom: ˝Ponuda za nabavku</w:t>
      </w:r>
      <w:r w:rsidR="0062237C" w:rsidRPr="0062237C">
        <w:rPr>
          <w:rFonts w:ascii="Times New Roman" w:hAnsi="Times New Roman"/>
          <w:b/>
          <w:i/>
        </w:rPr>
        <w:t xml:space="preserve"> </w:t>
      </w:r>
      <w:r w:rsidR="0086230D">
        <w:rPr>
          <w:rFonts w:ascii="Times New Roman" w:hAnsi="Times New Roman"/>
          <w:b/>
          <w:i/>
        </w:rPr>
        <w:t xml:space="preserve">sistematskih pregleda </w:t>
      </w:r>
      <w:r w:rsidR="008C3EB4">
        <w:rPr>
          <w:rFonts w:ascii="Times New Roman" w:hAnsi="Times New Roman"/>
          <w:b/>
          <w:i/>
        </w:rPr>
        <w:t>radnika</w:t>
      </w:r>
      <w:bookmarkStart w:id="2" w:name="_GoBack"/>
      <w:bookmarkEnd w:id="2"/>
      <w:r w:rsidR="0062237C" w:rsidRPr="0062237C">
        <w:rPr>
          <w:rFonts w:ascii="Times New Roman" w:hAnsi="Times New Roman"/>
          <w:b/>
          <w:i/>
        </w:rPr>
        <w:t xml:space="preserve"> </w:t>
      </w:r>
      <w:r w:rsidR="007D1081">
        <w:rPr>
          <w:rFonts w:ascii="Times New Roman" w:hAnsi="Times New Roman"/>
          <w:b/>
          <w:i/>
        </w:rPr>
        <w:t>„</w:t>
      </w:r>
      <w:r w:rsidRPr="0062237C">
        <w:rPr>
          <w:rFonts w:ascii="Times New Roman" w:hAnsi="Times New Roman"/>
          <w:b/>
          <w:i/>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FE0373">
        <w:rPr>
          <w:rFonts w:ascii="Times New Roman" w:hAnsi="Times New Roman"/>
          <w:b/>
        </w:rPr>
        <w:t>01</w:t>
      </w:r>
      <w:r w:rsidRPr="00287EEE">
        <w:rPr>
          <w:rFonts w:ascii="Times New Roman" w:hAnsi="Times New Roman"/>
          <w:b/>
        </w:rPr>
        <w:t>.</w:t>
      </w:r>
      <w:r w:rsidR="00A9417A">
        <w:rPr>
          <w:rFonts w:ascii="Times New Roman" w:hAnsi="Times New Roman"/>
          <w:b/>
        </w:rPr>
        <w:t>1</w:t>
      </w:r>
      <w:r w:rsidR="00FE0373">
        <w:rPr>
          <w:rFonts w:ascii="Times New Roman" w:hAnsi="Times New Roman"/>
          <w:b/>
        </w:rPr>
        <w:t>2</w:t>
      </w:r>
      <w:r w:rsidRPr="00306499">
        <w:rPr>
          <w:rFonts w:ascii="Times New Roman" w:hAnsi="Times New Roman"/>
          <w:b/>
        </w:rPr>
        <w:t>.201</w:t>
      </w:r>
      <w:r w:rsidR="00FE0373">
        <w:rPr>
          <w:rFonts w:ascii="Times New Roman" w:hAnsi="Times New Roman"/>
          <w:b/>
        </w:rPr>
        <w:t>7</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lastRenderedPageBreak/>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C66926" w:rsidRDefault="00C66926"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E0373">
        <w:rPr>
          <w:rFonts w:ascii="Times New Roman" w:hAnsi="Times New Roman"/>
          <w:b/>
          <w:lang w:val="bs-Latn-BA"/>
        </w:rPr>
        <w:t>01</w:t>
      </w:r>
      <w:r w:rsidRPr="00A77323">
        <w:rPr>
          <w:rFonts w:ascii="Times New Roman" w:hAnsi="Times New Roman"/>
          <w:b/>
          <w:lang w:val="bs-Latn-BA"/>
        </w:rPr>
        <w:t>.</w:t>
      </w:r>
      <w:r w:rsidR="00A9417A">
        <w:rPr>
          <w:rFonts w:ascii="Times New Roman" w:hAnsi="Times New Roman"/>
          <w:b/>
          <w:lang w:val="bs-Latn-BA"/>
        </w:rPr>
        <w:t>1</w:t>
      </w:r>
      <w:r w:rsidR="00FE0373">
        <w:rPr>
          <w:rFonts w:ascii="Times New Roman" w:hAnsi="Times New Roman"/>
          <w:b/>
          <w:lang w:val="bs-Latn-BA"/>
        </w:rPr>
        <w:t>2</w:t>
      </w:r>
      <w:r w:rsidRPr="00A77323">
        <w:rPr>
          <w:rFonts w:ascii="Times New Roman" w:hAnsi="Times New Roman"/>
          <w:b/>
          <w:lang w:val="bs-Latn-BA"/>
        </w:rPr>
        <w:t>.201</w:t>
      </w:r>
      <w:r w:rsidR="00FE0373">
        <w:rPr>
          <w:rFonts w:ascii="Times New Roman" w:hAnsi="Times New Roman"/>
          <w:b/>
          <w:lang w:val="bs-Latn-BA"/>
        </w:rPr>
        <w:t>7</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CA2FE6">
        <w:rPr>
          <w:rFonts w:ascii="Times New Roman" w:hAnsi="Times New Roman"/>
        </w:rPr>
        <w:t xml:space="preserve">do </w:t>
      </w:r>
      <w:r w:rsidR="00DF3ACF">
        <w:rPr>
          <w:rFonts w:ascii="Times New Roman" w:hAnsi="Times New Roman"/>
        </w:rPr>
        <w:t>30</w:t>
      </w:r>
      <w:r>
        <w:rPr>
          <w:rFonts w:ascii="Times New Roman" w:hAnsi="Times New Roman"/>
        </w:rPr>
        <w:t>.</w:t>
      </w:r>
      <w:r w:rsidR="00A9417A">
        <w:rPr>
          <w:rFonts w:ascii="Times New Roman" w:hAnsi="Times New Roman"/>
        </w:rPr>
        <w:t>11</w:t>
      </w:r>
      <w:r>
        <w:rPr>
          <w:rFonts w:ascii="Times New Roman" w:hAnsi="Times New Roman"/>
        </w:rPr>
        <w:t>.201</w:t>
      </w:r>
      <w:r w:rsidR="00DF3ACF">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DF3ACF">
        <w:rPr>
          <w:rFonts w:ascii="Times New Roman" w:hAnsi="Times New Roman"/>
        </w:rPr>
        <w:t>30</w:t>
      </w:r>
      <w:r>
        <w:rPr>
          <w:rFonts w:ascii="Times New Roman" w:hAnsi="Times New Roman"/>
        </w:rPr>
        <w:t>.</w:t>
      </w:r>
      <w:r w:rsidR="00A9417A">
        <w:rPr>
          <w:rFonts w:ascii="Times New Roman" w:hAnsi="Times New Roman"/>
        </w:rPr>
        <w:t>11</w:t>
      </w:r>
      <w:r w:rsidR="00DF3ACF">
        <w:rPr>
          <w:rFonts w:ascii="Times New Roman" w:hAnsi="Times New Roman"/>
        </w:rPr>
        <w:t>.2017</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851989"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85741E" w:rsidRDefault="0085741E" w:rsidP="00D35DC0">
      <w:pPr>
        <w:spacing w:after="0" w:line="20" w:lineRule="atLeast"/>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85741E" w:rsidRDefault="009A1A3F" w:rsidP="0085741E">
      <w:pPr>
        <w:spacing w:after="0" w:line="20" w:lineRule="atLeast"/>
        <w:ind w:right="-995"/>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w:t>
      </w:r>
    </w:p>
    <w:p w:rsidR="009A1A3F" w:rsidRPr="002E6BE1" w:rsidRDefault="009A1A3F" w:rsidP="0085741E">
      <w:pPr>
        <w:spacing w:after="0" w:line="20" w:lineRule="atLeast"/>
        <w:ind w:right="-995"/>
        <w:rPr>
          <w:rFonts w:ascii="Times New Roman" w:hAnsi="Times New Roman"/>
          <w:sz w:val="24"/>
          <w:szCs w:val="24"/>
        </w:rPr>
      </w:pPr>
      <w:r w:rsidRPr="002E6BE1">
        <w:rPr>
          <w:rFonts w:ascii="Times New Roman" w:hAnsi="Times New Roman"/>
          <w:sz w:val="24"/>
          <w:szCs w:val="24"/>
        </w:rPr>
        <w:t xml:space="preserve">raditi na realizaciji ovog ugovora o nabavci usluga/radova, su rezidenti Bosne i </w:t>
      </w:r>
      <w:r w:rsidR="0085741E">
        <w:rPr>
          <w:rFonts w:ascii="Times New Roman" w:hAnsi="Times New Roman"/>
          <w:sz w:val="24"/>
          <w:szCs w:val="24"/>
        </w:rPr>
        <w:t>Hercegovine.</w:t>
      </w:r>
    </w:p>
    <w:p w:rsidR="0085741E" w:rsidRDefault="0085741E"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85741E">
        <w:rPr>
          <w:rFonts w:ascii="Times New Roman" w:hAnsi="Times New Roman"/>
          <w:sz w:val="24"/>
          <w:szCs w:val="24"/>
        </w:rPr>
        <w:t>šestdeset</w:t>
      </w:r>
      <w:r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7E5E77" w:rsidRDefault="007E5E77" w:rsidP="009A1A3F">
      <w:pPr>
        <w:spacing w:after="0" w:line="240" w:lineRule="auto"/>
        <w:rPr>
          <w:rFonts w:ascii="Times New Roman" w:hAnsi="Times New Roman"/>
          <w:b/>
          <w:sz w:val="24"/>
          <w:szCs w:val="24"/>
        </w:rPr>
      </w:pPr>
    </w:p>
    <w:p w:rsidR="007E5E77" w:rsidRDefault="007E5E77" w:rsidP="009A1A3F">
      <w:pPr>
        <w:spacing w:after="0" w:line="240" w:lineRule="auto"/>
        <w:rPr>
          <w:rFonts w:ascii="Times New Roman" w:hAnsi="Times New Roman"/>
          <w:b/>
          <w:sz w:val="24"/>
          <w:szCs w:val="24"/>
        </w:rPr>
      </w:pPr>
    </w:p>
    <w:p w:rsidR="007E5E77" w:rsidRDefault="007E5E77" w:rsidP="009A1A3F">
      <w:pPr>
        <w:spacing w:after="0" w:line="240" w:lineRule="auto"/>
        <w:rPr>
          <w:rFonts w:ascii="Times New Roman" w:hAnsi="Times New Roman"/>
          <w:b/>
          <w:sz w:val="24"/>
          <w:szCs w:val="24"/>
        </w:rPr>
      </w:pPr>
    </w:p>
    <w:p w:rsidR="007E5E77" w:rsidRDefault="007E5E77" w:rsidP="009A1A3F">
      <w:pPr>
        <w:spacing w:after="0" w:line="240" w:lineRule="auto"/>
        <w:rPr>
          <w:rFonts w:ascii="Times New Roman" w:hAnsi="Times New Roman"/>
          <w:b/>
          <w:sz w:val="24"/>
          <w:szCs w:val="24"/>
        </w:rPr>
      </w:pPr>
    </w:p>
    <w:p w:rsidR="007E5E77" w:rsidRDefault="007E5E77"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755402" w:rsidRDefault="00755402" w:rsidP="009A1A3F">
      <w:pPr>
        <w:spacing w:after="0" w:line="240" w:lineRule="auto"/>
        <w:rPr>
          <w:rFonts w:ascii="Times New Roman" w:hAnsi="Times New Roman"/>
          <w:b/>
          <w:sz w:val="24"/>
          <w:szCs w:val="24"/>
        </w:rPr>
      </w:pPr>
    </w:p>
    <w:p w:rsidR="00755402" w:rsidRDefault="00755402" w:rsidP="009A1A3F">
      <w:pPr>
        <w:spacing w:after="0" w:line="240" w:lineRule="auto"/>
        <w:rPr>
          <w:rFonts w:ascii="Times New Roman" w:hAnsi="Times New Roman"/>
          <w:b/>
          <w:sz w:val="24"/>
          <w:szCs w:val="24"/>
        </w:rPr>
      </w:pPr>
    </w:p>
    <w:p w:rsidR="00A035A9" w:rsidRDefault="00A035A9" w:rsidP="009A1A3F">
      <w:pPr>
        <w:spacing w:after="0" w:line="240" w:lineRule="auto"/>
        <w:rPr>
          <w:rFonts w:ascii="Times New Roman" w:hAnsi="Times New Roman"/>
          <w:b/>
          <w:sz w:val="24"/>
          <w:szCs w:val="24"/>
        </w:rPr>
      </w:pPr>
    </w:p>
    <w:p w:rsidR="00A035A9" w:rsidRDefault="00A035A9" w:rsidP="009A1A3F">
      <w:pPr>
        <w:spacing w:after="0" w:line="240" w:lineRule="auto"/>
        <w:rPr>
          <w:rFonts w:ascii="Times New Roman" w:hAnsi="Times New Roman"/>
          <w:b/>
          <w:sz w:val="24"/>
          <w:szCs w:val="24"/>
        </w:rPr>
      </w:pPr>
    </w:p>
    <w:p w:rsidR="00A035A9" w:rsidRDefault="00A035A9" w:rsidP="009A1A3F">
      <w:pPr>
        <w:spacing w:after="0" w:line="240" w:lineRule="auto"/>
        <w:rPr>
          <w:rFonts w:ascii="Times New Roman" w:hAnsi="Times New Roman"/>
          <w:b/>
          <w:sz w:val="24"/>
          <w:szCs w:val="24"/>
        </w:rPr>
      </w:pPr>
    </w:p>
    <w:p w:rsidR="00A035A9" w:rsidRDefault="00A035A9" w:rsidP="009A1A3F">
      <w:pPr>
        <w:spacing w:after="0" w:line="240" w:lineRule="auto"/>
        <w:rPr>
          <w:rFonts w:ascii="Times New Roman" w:hAnsi="Times New Roman"/>
          <w:b/>
          <w:sz w:val="24"/>
          <w:szCs w:val="24"/>
        </w:rPr>
      </w:pPr>
    </w:p>
    <w:p w:rsidR="00A035A9" w:rsidRDefault="00A035A9" w:rsidP="009A1A3F">
      <w:pPr>
        <w:spacing w:after="0" w:line="240" w:lineRule="auto"/>
        <w:rPr>
          <w:rFonts w:ascii="Times New Roman" w:hAnsi="Times New Roman"/>
          <w:b/>
          <w:sz w:val="24"/>
          <w:szCs w:val="24"/>
        </w:rPr>
      </w:pPr>
    </w:p>
    <w:p w:rsidR="00755402" w:rsidRDefault="00755402"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w:t>
      </w:r>
    </w:p>
    <w:p w:rsidR="00964BB4"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Pr="00D40407"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7E5E77" w:rsidRPr="00D40407" w:rsidRDefault="007E5E77" w:rsidP="007E5E77">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7E5E77" w:rsidRPr="00D40407" w:rsidRDefault="007E5E77" w:rsidP="007E5E77">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Pr="00D40407" w:rsidRDefault="0029149E" w:rsidP="009A1A3F">
      <w:pPr>
        <w:spacing w:after="0" w:line="240" w:lineRule="auto"/>
        <w:rPr>
          <w:rFonts w:ascii="Times New Roman" w:hAnsi="Times New Roman"/>
          <w:sz w:val="24"/>
          <w:szCs w:val="24"/>
        </w:rPr>
      </w:pPr>
    </w:p>
    <w:p w:rsidR="00B0468A" w:rsidRPr="00063703" w:rsidRDefault="00B0468A" w:rsidP="00063703">
      <w:pPr>
        <w:jc w:val="center"/>
        <w:rPr>
          <w:b/>
          <w:lang w:val="it-IT"/>
        </w:rPr>
      </w:pPr>
      <w:r w:rsidRPr="00D0492E">
        <w:rPr>
          <w:b/>
          <w:lang w:val="it-IT"/>
        </w:rPr>
        <w:t>OBRAZAC ZA CIJENU PONUDE</w:t>
      </w:r>
      <w:r>
        <w:rPr>
          <w:b/>
          <w:lang w:val="it-IT"/>
        </w:rPr>
        <w:t xml:space="preserve"> </w:t>
      </w:r>
    </w:p>
    <w:p w:rsidR="00B0468A" w:rsidRPr="00063703"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063703" w:rsidRDefault="007E5E77" w:rsidP="00063703">
      <w:pPr>
        <w:spacing w:after="0" w:line="240" w:lineRule="auto"/>
        <w:rPr>
          <w:sz w:val="24"/>
          <w:szCs w:val="24"/>
          <w:u w:val="single"/>
        </w:rPr>
      </w:pPr>
      <w:r>
        <w:rPr>
          <w:sz w:val="24"/>
          <w:szCs w:val="24"/>
          <w:u w:val="single"/>
        </w:rPr>
        <w:t>Zdravstvene usluge – sistematski pregled radnika</w:t>
      </w:r>
    </w:p>
    <w:p w:rsidR="000153FF" w:rsidRDefault="000153FF" w:rsidP="00063703">
      <w:pPr>
        <w:spacing w:after="0" w:line="240" w:lineRule="auto"/>
        <w:rPr>
          <w:sz w:val="24"/>
          <w:szCs w:val="24"/>
          <w:u w:val="single"/>
        </w:rPr>
      </w:pPr>
    </w:p>
    <w:p w:rsidR="00063703" w:rsidRDefault="00063703" w:rsidP="00063703">
      <w:pPr>
        <w:spacing w:after="0" w:line="240" w:lineRule="auto"/>
        <w:rPr>
          <w:sz w:val="24"/>
          <w:szCs w:val="24"/>
          <w:u w:val="single"/>
        </w:rPr>
      </w:pPr>
    </w:p>
    <w:tbl>
      <w:tblPr>
        <w:tblW w:w="9287" w:type="dxa"/>
        <w:tblLook w:val="04A0" w:firstRow="1" w:lastRow="0" w:firstColumn="1" w:lastColumn="0" w:noHBand="0" w:noVBand="1"/>
      </w:tblPr>
      <w:tblGrid>
        <w:gridCol w:w="948"/>
        <w:gridCol w:w="2834"/>
        <w:gridCol w:w="2422"/>
        <w:gridCol w:w="3083"/>
      </w:tblGrid>
      <w:tr w:rsidR="000153FF" w:rsidRPr="00D6054C" w:rsidTr="00A63B77">
        <w:trPr>
          <w:trHeight w:val="439"/>
        </w:trPr>
        <w:tc>
          <w:tcPr>
            <w:tcW w:w="92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153FF" w:rsidRDefault="000153FF" w:rsidP="00BE21D7">
            <w:pPr>
              <w:spacing w:after="0" w:line="240" w:lineRule="auto"/>
              <w:jc w:val="center"/>
              <w:rPr>
                <w:rFonts w:cs="Arial"/>
              </w:rPr>
            </w:pPr>
            <w:r>
              <w:rPr>
                <w:b/>
              </w:rPr>
              <w:t xml:space="preserve">Usluge sistematskih ljekarskih pregleda </w:t>
            </w:r>
            <w:r w:rsidR="00BE21D7">
              <w:rPr>
                <w:b/>
              </w:rPr>
              <w:t>radnika</w:t>
            </w:r>
          </w:p>
        </w:tc>
      </w:tr>
      <w:tr w:rsidR="000153FF" w:rsidRPr="00D6054C" w:rsidTr="00A63B77">
        <w:trPr>
          <w:trHeight w:val="439"/>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53FF" w:rsidRPr="00D6054C" w:rsidRDefault="000153FF" w:rsidP="00A63B77">
            <w:pPr>
              <w:spacing w:after="0" w:line="240" w:lineRule="auto"/>
              <w:jc w:val="center"/>
              <w:rPr>
                <w:rFonts w:cs="Arial"/>
              </w:rPr>
            </w:pPr>
            <w:r w:rsidRPr="00D6054C">
              <w:rPr>
                <w:rFonts w:cs="Arial"/>
              </w:rPr>
              <w:t>Redni broj</w:t>
            </w:r>
          </w:p>
        </w:tc>
        <w:tc>
          <w:tcPr>
            <w:tcW w:w="2834" w:type="dxa"/>
            <w:tcBorders>
              <w:top w:val="single" w:sz="4" w:space="0" w:color="auto"/>
              <w:left w:val="nil"/>
              <w:bottom w:val="single" w:sz="4" w:space="0" w:color="auto"/>
              <w:right w:val="single" w:sz="4" w:space="0" w:color="auto"/>
            </w:tcBorders>
            <w:shd w:val="clear" w:color="auto" w:fill="auto"/>
            <w:noWrap/>
            <w:vAlign w:val="center"/>
          </w:tcPr>
          <w:p w:rsidR="000153FF" w:rsidRPr="00D6054C" w:rsidRDefault="000153FF" w:rsidP="00A63B77">
            <w:pPr>
              <w:spacing w:after="0" w:line="240" w:lineRule="auto"/>
              <w:jc w:val="center"/>
              <w:rPr>
                <w:rFonts w:cs="Arial"/>
              </w:rPr>
            </w:pPr>
            <w:r w:rsidRPr="00D6054C">
              <w:rPr>
                <w:rFonts w:cs="Arial"/>
              </w:rPr>
              <w:t xml:space="preserve">Naziv </w:t>
            </w:r>
            <w:r>
              <w:rPr>
                <w:rFonts w:cs="Arial"/>
              </w:rPr>
              <w:t>usluge</w:t>
            </w:r>
          </w:p>
        </w:tc>
        <w:tc>
          <w:tcPr>
            <w:tcW w:w="2422" w:type="dxa"/>
            <w:tcBorders>
              <w:top w:val="single" w:sz="4" w:space="0" w:color="auto"/>
              <w:left w:val="nil"/>
              <w:bottom w:val="single" w:sz="4" w:space="0" w:color="auto"/>
              <w:right w:val="single" w:sz="4" w:space="0" w:color="auto"/>
            </w:tcBorders>
            <w:shd w:val="clear" w:color="auto" w:fill="auto"/>
            <w:noWrap/>
            <w:vAlign w:val="center"/>
          </w:tcPr>
          <w:p w:rsidR="000153FF" w:rsidRPr="00D6054C" w:rsidRDefault="000153FF" w:rsidP="00755402">
            <w:pPr>
              <w:spacing w:after="0" w:line="240" w:lineRule="auto"/>
              <w:jc w:val="center"/>
              <w:rPr>
                <w:rFonts w:cs="Arial"/>
              </w:rPr>
            </w:pPr>
            <w:r>
              <w:rPr>
                <w:rFonts w:cs="Arial"/>
              </w:rPr>
              <w:t xml:space="preserve">Broj </w:t>
            </w:r>
            <w:r w:rsidR="00755402">
              <w:rPr>
                <w:rFonts w:cs="Arial"/>
              </w:rPr>
              <w:t>radnika</w:t>
            </w:r>
            <w:r>
              <w:rPr>
                <w:rFonts w:cs="Arial"/>
              </w:rPr>
              <w:t xml:space="preserve"> koji podliježu pregledu</w:t>
            </w:r>
          </w:p>
        </w:tc>
        <w:tc>
          <w:tcPr>
            <w:tcW w:w="3083" w:type="dxa"/>
            <w:tcBorders>
              <w:top w:val="single" w:sz="4" w:space="0" w:color="auto"/>
              <w:left w:val="nil"/>
              <w:bottom w:val="single" w:sz="4" w:space="0" w:color="auto"/>
              <w:right w:val="single" w:sz="4" w:space="0" w:color="auto"/>
            </w:tcBorders>
            <w:shd w:val="clear" w:color="auto" w:fill="auto"/>
            <w:noWrap/>
            <w:vAlign w:val="center"/>
          </w:tcPr>
          <w:p w:rsidR="000153FF" w:rsidRPr="00D6054C" w:rsidRDefault="00BE21D7" w:rsidP="00A63B77">
            <w:pPr>
              <w:spacing w:after="0" w:line="240" w:lineRule="auto"/>
              <w:jc w:val="center"/>
              <w:rPr>
                <w:rFonts w:cs="Arial"/>
              </w:rPr>
            </w:pPr>
            <w:r>
              <w:rPr>
                <w:rFonts w:cs="Arial"/>
              </w:rPr>
              <w:t>Ukupna vrijednost</w:t>
            </w:r>
            <w:r w:rsidR="00CD5E28">
              <w:rPr>
                <w:rFonts w:cs="Arial"/>
              </w:rPr>
              <w:t xml:space="preserve"> ponude </w:t>
            </w:r>
            <w:r w:rsidR="000153FF">
              <w:rPr>
                <w:rFonts w:cs="Arial"/>
              </w:rPr>
              <w:t xml:space="preserve"> bez PDV</w:t>
            </w:r>
          </w:p>
          <w:p w:rsidR="000153FF" w:rsidRPr="00D6054C" w:rsidRDefault="000153FF" w:rsidP="00A63B77">
            <w:pPr>
              <w:spacing w:after="0" w:line="240" w:lineRule="auto"/>
              <w:jc w:val="center"/>
              <w:rPr>
                <w:rFonts w:cs="Arial"/>
              </w:rPr>
            </w:pPr>
          </w:p>
        </w:tc>
      </w:tr>
      <w:tr w:rsidR="000153FF" w:rsidRPr="00D6054C" w:rsidTr="00A63B77">
        <w:trPr>
          <w:trHeight w:val="102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3FF" w:rsidRPr="00D6054C" w:rsidRDefault="000153FF" w:rsidP="00A63B77">
            <w:pPr>
              <w:spacing w:after="0" w:line="240" w:lineRule="auto"/>
              <w:jc w:val="center"/>
              <w:rPr>
                <w:rFonts w:cs="Arial"/>
              </w:rPr>
            </w:pPr>
            <w:r w:rsidRPr="00D6054C">
              <w:rPr>
                <w:rFonts w:cs="Arial"/>
              </w:rPr>
              <w:t>1</w:t>
            </w:r>
          </w:p>
        </w:tc>
        <w:tc>
          <w:tcPr>
            <w:tcW w:w="2834" w:type="dxa"/>
            <w:tcBorders>
              <w:top w:val="single" w:sz="4" w:space="0" w:color="auto"/>
              <w:left w:val="nil"/>
              <w:bottom w:val="single" w:sz="4" w:space="0" w:color="auto"/>
              <w:right w:val="single" w:sz="4" w:space="0" w:color="auto"/>
            </w:tcBorders>
            <w:shd w:val="clear" w:color="auto" w:fill="auto"/>
            <w:noWrap/>
            <w:vAlign w:val="center"/>
          </w:tcPr>
          <w:p w:rsidR="000153FF" w:rsidRPr="00D6054C" w:rsidRDefault="000153FF" w:rsidP="000153FF">
            <w:pPr>
              <w:spacing w:after="0" w:line="240" w:lineRule="auto"/>
              <w:jc w:val="center"/>
              <w:rPr>
                <w:rFonts w:cs="Arial"/>
              </w:rPr>
            </w:pPr>
            <w:r>
              <w:rPr>
                <w:rFonts w:cs="Arial"/>
              </w:rPr>
              <w:t>Sistematski ljekarski pregledi radnika</w:t>
            </w:r>
          </w:p>
        </w:tc>
        <w:tc>
          <w:tcPr>
            <w:tcW w:w="2422" w:type="dxa"/>
            <w:tcBorders>
              <w:top w:val="single" w:sz="4" w:space="0" w:color="auto"/>
              <w:left w:val="nil"/>
              <w:bottom w:val="single" w:sz="4" w:space="0" w:color="auto"/>
              <w:right w:val="single" w:sz="4" w:space="0" w:color="auto"/>
            </w:tcBorders>
            <w:shd w:val="clear" w:color="auto" w:fill="auto"/>
            <w:noWrap/>
            <w:vAlign w:val="bottom"/>
          </w:tcPr>
          <w:p w:rsidR="008C3EB4" w:rsidRDefault="00BE21D7" w:rsidP="008C3EB4">
            <w:pPr>
              <w:jc w:val="both"/>
            </w:pPr>
            <w:r w:rsidRPr="00BE21D7">
              <w:rPr>
                <w:rFonts w:ascii="Arial" w:hAnsi="Arial" w:cs="Arial"/>
                <w:b/>
              </w:rPr>
              <w:t>13</w:t>
            </w:r>
            <w:r w:rsidR="00A035A9">
              <w:rPr>
                <w:rFonts w:ascii="Arial" w:hAnsi="Arial" w:cs="Arial"/>
                <w:b/>
              </w:rPr>
              <w:t>8</w:t>
            </w:r>
            <w:r w:rsidRPr="00BE21D7">
              <w:rPr>
                <w:rFonts w:ascii="Arial" w:hAnsi="Arial" w:cs="Arial"/>
                <w:b/>
              </w:rPr>
              <w:t xml:space="preserve">  </w:t>
            </w:r>
            <w:r w:rsidR="00D327A5">
              <w:rPr>
                <w:rFonts w:ascii="Arial" w:hAnsi="Arial" w:cs="Arial"/>
                <w:b/>
              </w:rPr>
              <w:t>radnika</w:t>
            </w:r>
            <w:r w:rsidR="008C3EB4">
              <w:t>(sjekača 57,  rukovaoci traktora21, pratioca uz traktor 22, ,rukovaoca građevinskih  mašina (buldozera, utovarivača 4, varioca 1 ,vozača (kombija, busa kamiona,terenskog i putničkog automobila)18,  ,rukovaoca  zapaljivim tekućinama 3, čuvara objekta-štalara 2; 10 signalista u mjesecu julu 2018 godine</w:t>
            </w:r>
          </w:p>
          <w:p w:rsidR="000153FF" w:rsidRPr="00D6054C" w:rsidRDefault="000153FF" w:rsidP="00A63B77">
            <w:pPr>
              <w:spacing w:after="0" w:line="240" w:lineRule="auto"/>
              <w:jc w:val="center"/>
              <w:rPr>
                <w:rFonts w:cs="Arial"/>
              </w:rPr>
            </w:pPr>
          </w:p>
        </w:tc>
        <w:tc>
          <w:tcPr>
            <w:tcW w:w="3083" w:type="dxa"/>
            <w:tcBorders>
              <w:top w:val="single" w:sz="4" w:space="0" w:color="auto"/>
              <w:left w:val="nil"/>
              <w:bottom w:val="single" w:sz="4" w:space="0" w:color="auto"/>
              <w:right w:val="single" w:sz="4" w:space="0" w:color="auto"/>
            </w:tcBorders>
            <w:shd w:val="clear" w:color="auto" w:fill="auto"/>
            <w:noWrap/>
            <w:vAlign w:val="bottom"/>
          </w:tcPr>
          <w:p w:rsidR="000153FF" w:rsidRDefault="000153FF" w:rsidP="00A63B77">
            <w:pPr>
              <w:spacing w:after="0" w:line="240" w:lineRule="auto"/>
              <w:jc w:val="right"/>
              <w:rPr>
                <w:rFonts w:cs="Arial"/>
              </w:rPr>
            </w:pPr>
          </w:p>
        </w:tc>
      </w:tr>
    </w:tbl>
    <w:p w:rsidR="00063703" w:rsidRDefault="00063703" w:rsidP="00063703">
      <w:pPr>
        <w:jc w:val="both"/>
      </w:pPr>
    </w:p>
    <w:p w:rsidR="00063703" w:rsidRDefault="00063703" w:rsidP="00063703">
      <w:pPr>
        <w:pStyle w:val="ListParagraph"/>
        <w:spacing w:after="0" w:line="240" w:lineRule="auto"/>
        <w:jc w:val="both"/>
      </w:pPr>
    </w:p>
    <w:p w:rsidR="00063703" w:rsidRDefault="00063703" w:rsidP="00063703">
      <w:pPr>
        <w:spacing w:after="0" w:line="240" w:lineRule="auto"/>
        <w:jc w:val="both"/>
      </w:pPr>
    </w:p>
    <w:p w:rsidR="00063703" w:rsidRPr="00252C82" w:rsidRDefault="00063703" w:rsidP="00063703">
      <w:pPr>
        <w:jc w:val="both"/>
        <w:rPr>
          <w:rFonts w:cs="Arial"/>
        </w:rPr>
      </w:pPr>
      <w:r w:rsidRPr="00252C82">
        <w:rPr>
          <w:rFonts w:cs="Arial"/>
        </w:rPr>
        <w:t>Potpis i  pečat dobavljača__________________________</w:t>
      </w:r>
    </w:p>
    <w:p w:rsidR="00CD0C48" w:rsidRPr="007E5E77" w:rsidRDefault="00CD0C48"/>
    <w:sectPr w:rsidR="00CD0C48" w:rsidRPr="007E5E77" w:rsidSect="0036418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6E" w:rsidRDefault="00E92B6E" w:rsidP="00847E1C">
      <w:pPr>
        <w:spacing w:after="0" w:line="240" w:lineRule="auto"/>
      </w:pPr>
      <w:r>
        <w:separator/>
      </w:r>
    </w:p>
  </w:endnote>
  <w:endnote w:type="continuationSeparator" w:id="0">
    <w:p w:rsidR="00E92B6E" w:rsidRDefault="00E92B6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063703" w:rsidRDefault="00063703">
        <w:pPr>
          <w:pStyle w:val="Footer"/>
          <w:jc w:val="right"/>
        </w:pPr>
        <w:r>
          <w:fldChar w:fldCharType="begin"/>
        </w:r>
        <w:r>
          <w:instrText xml:space="preserve"> PAGE   \* MERGEFORMAT </w:instrText>
        </w:r>
        <w:r>
          <w:fldChar w:fldCharType="separate"/>
        </w:r>
        <w:r w:rsidR="008C3EB4">
          <w:rPr>
            <w:noProof/>
          </w:rPr>
          <w:t>9</w:t>
        </w:r>
        <w:r>
          <w:rPr>
            <w:noProof/>
          </w:rPr>
          <w:fldChar w:fldCharType="end"/>
        </w:r>
      </w:p>
    </w:sdtContent>
  </w:sdt>
  <w:p w:rsidR="00063703" w:rsidRDefault="00063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6E" w:rsidRDefault="00E92B6E" w:rsidP="00847E1C">
      <w:pPr>
        <w:spacing w:after="0" w:line="240" w:lineRule="auto"/>
      </w:pPr>
      <w:r>
        <w:separator/>
      </w:r>
    </w:p>
  </w:footnote>
  <w:footnote w:type="continuationSeparator" w:id="0">
    <w:p w:rsidR="00E92B6E" w:rsidRDefault="00E92B6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3FF"/>
    <w:rsid w:val="00030727"/>
    <w:rsid w:val="000317FE"/>
    <w:rsid w:val="000362BB"/>
    <w:rsid w:val="00063703"/>
    <w:rsid w:val="00084E25"/>
    <w:rsid w:val="000922DA"/>
    <w:rsid w:val="000C7BED"/>
    <w:rsid w:val="00132149"/>
    <w:rsid w:val="001A1621"/>
    <w:rsid w:val="002264E6"/>
    <w:rsid w:val="00283729"/>
    <w:rsid w:val="0029149E"/>
    <w:rsid w:val="002C390B"/>
    <w:rsid w:val="002D68FD"/>
    <w:rsid w:val="00325164"/>
    <w:rsid w:val="00363634"/>
    <w:rsid w:val="00364189"/>
    <w:rsid w:val="0038091C"/>
    <w:rsid w:val="00416032"/>
    <w:rsid w:val="00417DB3"/>
    <w:rsid w:val="004229A8"/>
    <w:rsid w:val="004A7278"/>
    <w:rsid w:val="004C2186"/>
    <w:rsid w:val="004D47B6"/>
    <w:rsid w:val="005160E6"/>
    <w:rsid w:val="005213EA"/>
    <w:rsid w:val="00532D49"/>
    <w:rsid w:val="0054387D"/>
    <w:rsid w:val="00574194"/>
    <w:rsid w:val="00616AD8"/>
    <w:rsid w:val="0062237C"/>
    <w:rsid w:val="00633B83"/>
    <w:rsid w:val="006437D1"/>
    <w:rsid w:val="006765DF"/>
    <w:rsid w:val="006816D7"/>
    <w:rsid w:val="00686109"/>
    <w:rsid w:val="006A63C9"/>
    <w:rsid w:val="007031A0"/>
    <w:rsid w:val="007131E6"/>
    <w:rsid w:val="00755402"/>
    <w:rsid w:val="00764806"/>
    <w:rsid w:val="00771090"/>
    <w:rsid w:val="007D1081"/>
    <w:rsid w:val="007E5E77"/>
    <w:rsid w:val="0081585E"/>
    <w:rsid w:val="00822531"/>
    <w:rsid w:val="00847E1C"/>
    <w:rsid w:val="00851989"/>
    <w:rsid w:val="0085741E"/>
    <w:rsid w:val="0086230D"/>
    <w:rsid w:val="0086640A"/>
    <w:rsid w:val="008A5145"/>
    <w:rsid w:val="008C3EB4"/>
    <w:rsid w:val="008D1A4A"/>
    <w:rsid w:val="008D2B58"/>
    <w:rsid w:val="008F0AC3"/>
    <w:rsid w:val="00911931"/>
    <w:rsid w:val="00921D27"/>
    <w:rsid w:val="00943D2A"/>
    <w:rsid w:val="00964BB4"/>
    <w:rsid w:val="009A1A3F"/>
    <w:rsid w:val="009F6260"/>
    <w:rsid w:val="00A009F0"/>
    <w:rsid w:val="00A035A9"/>
    <w:rsid w:val="00A341E4"/>
    <w:rsid w:val="00A9417A"/>
    <w:rsid w:val="00AB7C7D"/>
    <w:rsid w:val="00B0468A"/>
    <w:rsid w:val="00B418C0"/>
    <w:rsid w:val="00B551A5"/>
    <w:rsid w:val="00BC07D6"/>
    <w:rsid w:val="00BD6129"/>
    <w:rsid w:val="00BE21D7"/>
    <w:rsid w:val="00BF3CAD"/>
    <w:rsid w:val="00C66926"/>
    <w:rsid w:val="00C821DA"/>
    <w:rsid w:val="00CA2FE6"/>
    <w:rsid w:val="00CD0C48"/>
    <w:rsid w:val="00CD5E28"/>
    <w:rsid w:val="00CD7F57"/>
    <w:rsid w:val="00D03FBE"/>
    <w:rsid w:val="00D21822"/>
    <w:rsid w:val="00D22311"/>
    <w:rsid w:val="00D327A5"/>
    <w:rsid w:val="00D35DC0"/>
    <w:rsid w:val="00D43A87"/>
    <w:rsid w:val="00D60F2D"/>
    <w:rsid w:val="00D71810"/>
    <w:rsid w:val="00DC111A"/>
    <w:rsid w:val="00DD6FCA"/>
    <w:rsid w:val="00DF3ACF"/>
    <w:rsid w:val="00E41BE1"/>
    <w:rsid w:val="00E50A87"/>
    <w:rsid w:val="00E7351E"/>
    <w:rsid w:val="00E75E07"/>
    <w:rsid w:val="00E808FC"/>
    <w:rsid w:val="00E9105C"/>
    <w:rsid w:val="00E92B6E"/>
    <w:rsid w:val="00E96715"/>
    <w:rsid w:val="00EC2B3F"/>
    <w:rsid w:val="00F015AA"/>
    <w:rsid w:val="00F4740F"/>
    <w:rsid w:val="00F5648D"/>
    <w:rsid w:val="00F96EB4"/>
    <w:rsid w:val="00FB4F15"/>
    <w:rsid w:val="00FE0373"/>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0153FF"/>
    <w:pPr>
      <w:spacing w:after="0" w:line="240" w:lineRule="auto"/>
    </w:pPr>
    <w:rPr>
      <w:rFonts w:eastAsiaTheme="minorEastAsia"/>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0153FF"/>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01808">
      <w:bodyDiv w:val="1"/>
      <w:marLeft w:val="0"/>
      <w:marRight w:val="0"/>
      <w:marTop w:val="0"/>
      <w:marBottom w:val="0"/>
      <w:divBdr>
        <w:top w:val="none" w:sz="0" w:space="0" w:color="auto"/>
        <w:left w:val="none" w:sz="0" w:space="0" w:color="auto"/>
        <w:bottom w:val="none" w:sz="0" w:space="0" w:color="auto"/>
        <w:right w:val="none" w:sz="0" w:space="0" w:color="auto"/>
      </w:divBdr>
    </w:div>
    <w:div w:id="168416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9</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90</cp:revision>
  <dcterms:created xsi:type="dcterms:W3CDTF">2016-04-05T09:24:00Z</dcterms:created>
  <dcterms:modified xsi:type="dcterms:W3CDTF">2017-11-17T11:36:00Z</dcterms:modified>
</cp:coreProperties>
</file>